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24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Пакет вопросов на Кубок Сеченовского Университета по «Что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Где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Когда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?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»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БЛОК ОБЩИЕ ВОПРОСЫ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32"/>
          <w:szCs w:val="32"/>
          <w:u w:color="000000"/>
        </w:rPr>
        <w:br w:type="textWrapping"/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1. 5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октября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1967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года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на Стерлитамакском заводе были получены первые килограммы ЕЕ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Сегодня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помимо основного предназначения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ЕЕ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также активно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используют в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кинематографии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Например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режиссеры фильма «Индиана Джонс» для создания эффекта быстрого заживления ран с помощью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чудо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воды применяли специальный грим с ЕЕ высоким содержанием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Но чаще всего ОНА используется для имитации снега и наркотиков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ЕЁ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Сода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5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октября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1967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года на Стерлитамакском содовом заводе были получены первые килограммы очищенного бикарбоната натрия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Сегодня желто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оранжевая пачка пищевой соды стала не только визитной карточкой предприятия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но и узнаваемым брендом Стерлитамака и Башкирии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в фильме Индиана Джонс роль святой воды играл обычный уксус — сода вспенилась и грим раны быстро сошел с кожи актера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</w:p>
    <w:p>
      <w:pPr>
        <w:pStyle w:val="Normal.0"/>
        <w:spacing w:after="24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2.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Один японский дизайнер решил произвести своеобразную модернизацию офисного стиля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поме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тив в нагрудные карманы классических костюмов картинки выглядывающих оттуда котиков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Статья об этом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размещенная на портале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en-US"/>
        </w:rPr>
        <w:t>adme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en-US"/>
        </w:rPr>
        <w:t>ru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озаглавлена оригинальным составным словом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которое одной буквой отличается от привычного нам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собирательного названия формы одежды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это слово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  <w:lang w:val="ru-RU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Дресс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кот</w:t>
      </w:r>
    </w:p>
    <w:p>
      <w:pPr>
        <w:pStyle w:val="Normal.0"/>
        <w:spacing w:after="24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3.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«ТЕАТР ПОКОЛЕНИЯ ИКС» — именно так называется интервью голливудского режиссера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посвященное известной компании со штаб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квартирой в Калифорнии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Пользователи продукта данной компании отдают от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8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до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12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евро в месяц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и данная цена является вполне приемлемой — на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2020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год насчитывается более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180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миллионов пользователей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Их число особенно выросло в период самоизоляции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 названии интервью мы пропустили несколько букв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Восстановите оригинальное название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Театр поколения Нетфликс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4.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Афоризм на одном интернет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ресурсе гласит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«Если у вас шумят под окном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вызывайте не полицию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ЕГО»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Народные умельцы для ЕГО вызова рекомендуют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например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постучать молотком по металлу или поймать лягушку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ЕГО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Дождь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5.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Пик ее «спасительно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й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»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 кавычках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популярности пришелся на времена Сухого закона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А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в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1989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году ее спасительная сила реально предотвратила авиакатастрофу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— экипаж самолета заклеил ЕЙ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небольшую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дыру в водяной рубашке двигателя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Возможно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у кого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то из вас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уважаемые знатоки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он сейчас находится в сумке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ЕЕ одним или двумя словами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Жевательная резинка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Жвачка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Во время сухого закона во многих подпольных барах посетителям продавали жевательную резинку специального сорта — двойная мята против запаха алкоголя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6.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Существуют различные методики определения времени создания того или иного исторического объекта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 примеру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ОНА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обнаруженная на стене Факультета естественных наук Кембриджского университета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легко поддается приблизительной датировке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благодаря имеющимся на НЕЙ пробелам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Сегодня практически все пробелы закрыты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118-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ю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элементами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Таблица Менделеева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Чтобы вам не было совсем просто мы заменили слово элементы на слово объекты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Именно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118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элементов насчитывает таблица сегодня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7.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Эта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"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бабочка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"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известна всем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физикам и химикам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что немудрено – ОНА представляет собой одну из семи основных единиц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системы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Моль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8.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Говорят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что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сахарная крошка на ЕГО поверхности символизир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ует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зиму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рассыпчат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ая структура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– поражение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Другой ОН фигурирует в детской загадке про слона и луг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ЕГО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Наполеон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Что делал слон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когда пришел НА ПОЛЕ ОН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? (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Траву жевал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в первой части вопроса речь идет про торт Наполеон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9.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Иногда в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КВН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звучат весьма остроумные шутки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 примеру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человек с гаечным ключом в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одной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руке и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куском пиццы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в другой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должен иллюстрировать ЭТОТ роман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20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века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Назовите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этот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роман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: "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Мастер и Маргарита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".</w:t>
      </w:r>
    </w:p>
    <w:p>
      <w:pPr>
        <w:pStyle w:val="Normal.0"/>
        <w:rPr>
          <w:rStyle w:val="None"/>
          <w:color w:val="000000"/>
          <w:u w:color="000000"/>
        </w:rPr>
      </w:pP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Комментарий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Маргарита –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неаполитанская пицца из помидоров и сыра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гаечный ключ символизирует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мастера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</w:p>
    <w:p>
      <w:pPr>
        <w:pStyle w:val="im-mess"/>
        <w:spacing w:before="0"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>0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 xml:space="preserve">Главный инженер </w:t>
      </w:r>
      <w:r>
        <w:rPr>
          <w:rStyle w:val="None"/>
          <w:color w:val="000000"/>
          <w:u w:color="000000"/>
          <w:rtl w:val="0"/>
          <w:lang w:val="ru-RU"/>
        </w:rPr>
        <w:t xml:space="preserve">SpaceX </w:t>
      </w:r>
      <w:r>
        <w:rPr>
          <w:rStyle w:val="None"/>
          <w:color w:val="000000"/>
          <w:u w:color="000000"/>
          <w:rtl w:val="0"/>
          <w:lang w:val="ru-RU"/>
        </w:rPr>
        <w:t>Том Мюллер говорит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 xml:space="preserve">лучшая оценка работы — </w:t>
      </w:r>
      <w:r>
        <w:rPr>
          <w:rStyle w:val="None"/>
          <w:color w:val="000000"/>
          <w:u w:color="000000"/>
          <w:rtl w:val="0"/>
          <w:lang w:val="ru-RU"/>
        </w:rPr>
        <w:t xml:space="preserve">это </w:t>
      </w:r>
      <w:r>
        <w:rPr>
          <w:rStyle w:val="None"/>
          <w:color w:val="000000"/>
          <w:u w:color="000000"/>
          <w:rtl w:val="0"/>
          <w:lang w:val="ru-RU"/>
        </w:rPr>
        <w:t>когда критики в интернете утверждают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 xml:space="preserve">что посадки </w:t>
      </w:r>
      <w:r>
        <w:rPr>
          <w:rStyle w:val="None"/>
          <w:color w:val="000000"/>
          <w:u w:color="000000"/>
          <w:rtl w:val="0"/>
          <w:lang w:val="ru-RU"/>
        </w:rPr>
        <w:t xml:space="preserve">ступеней наших </w:t>
      </w:r>
      <w:r>
        <w:rPr>
          <w:rStyle w:val="None"/>
          <w:color w:val="000000"/>
          <w:u w:color="000000"/>
          <w:rtl w:val="0"/>
          <w:lang w:val="ru-RU"/>
        </w:rPr>
        <w:t>ракет — это</w:t>
      </w:r>
      <w:r>
        <w:rPr>
          <w:rStyle w:val="None"/>
          <w:color w:val="000000"/>
          <w:u w:color="000000"/>
          <w:rtl w:val="0"/>
          <w:lang w:val="ru-RU"/>
        </w:rPr>
        <w:t xml:space="preserve"> ОН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Назовите ЕГО словом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 xml:space="preserve">появившимся в </w:t>
      </w:r>
      <w:r>
        <w:rPr>
          <w:rStyle w:val="None"/>
          <w:color w:val="000000"/>
          <w:u w:color="000000"/>
          <w:rtl w:val="0"/>
          <w:lang w:val="ru-RU"/>
        </w:rPr>
        <w:t xml:space="preserve">1989 </w:t>
      </w:r>
      <w:r>
        <w:rPr>
          <w:rStyle w:val="None"/>
          <w:color w:val="000000"/>
          <w:u w:color="000000"/>
          <w:rtl w:val="0"/>
          <w:lang w:val="ru-RU"/>
        </w:rPr>
        <w:t>году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Ответ</w:t>
      </w:r>
      <w:r>
        <w:rPr>
          <w:rStyle w:val="None"/>
          <w:color w:val="000000"/>
          <w:u w:color="000000"/>
          <w:rtl w:val="0"/>
          <w:lang w:val="ru-RU"/>
        </w:rPr>
        <w:t>: Photoshop.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«</w:t>
      </w:r>
      <w:r>
        <w:rPr>
          <w:rtl w:val="0"/>
          <w:lang w:val="ru-RU"/>
        </w:rPr>
        <w:t>Люди критикуют наши посадки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кадры сфотошоплены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довольно высокая оценка — когда люди действительно не верят в осуществимость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делаешь»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Первая версия появилась в </w:t>
      </w:r>
      <w:r>
        <w:rPr>
          <w:rtl w:val="0"/>
          <w:lang w:val="ru-RU"/>
        </w:rPr>
        <w:t xml:space="preserve">1987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Её создал </w:t>
      </w:r>
      <w:r>
        <w:rPr/>
        <w:fldChar w:fldCharType="begin" w:fldLock="0"/>
      </w:r>
      <w:r>
        <w:instrText xml:space="preserve"> HYPERLINK "https://ru.wikipedia.org/wiki/%D0%A1%D1%82%D1%83%D0%B4%D0%B5%D0%BD%D1%82"</w:instrText>
      </w:r>
      <w:r>
        <w:rPr/>
        <w:fldChar w:fldCharType="separate" w:fldLock="0"/>
      </w:r>
      <w:r>
        <w:rPr>
          <w:rtl w:val="0"/>
          <w:lang w:val="ru-RU"/>
        </w:rPr>
        <w:t>студент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/>
        <w:fldChar w:fldCharType="begin" w:fldLock="0"/>
      </w:r>
      <w:r>
        <w:instrText xml:space="preserve"> HYPERLINK "https://ru.wikipedia.org/wiki/%D0%9C%D0%B8%D1%87%D0%B8%D0%B3%D0%B0%D0%BD%D1%81%D0%BA%D0%B8%D0%B9_%D1%83%D0%BD%D0%B8%D0%B2%D0%B5%D1%80%D1%81%D0%B8%D1%82%D0%B5%D1%82"</w:instrText>
      </w:r>
      <w:r>
        <w:rPr/>
        <w:fldChar w:fldCharType="separate" w:fldLock="0"/>
      </w:r>
      <w:r>
        <w:rPr>
          <w:rtl w:val="0"/>
          <w:lang w:val="ru-RU"/>
        </w:rPr>
        <w:t>Мичиганского университета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/>
        <w:fldChar w:fldCharType="begin" w:fldLock="0"/>
      </w:r>
      <w:r>
        <w:instrText xml:space="preserve"> HYPERLINK "https://ru.wikipedia.org/wiki/%D0%9D%D0%BE%D0%BB%D0%BB,_%D0%A2%D0%BE%D0%BC%D0%B0%D1%81"</w:instrText>
      </w:r>
      <w:r>
        <w:rPr/>
        <w:fldChar w:fldCharType="separate" w:fldLock="0"/>
      </w:r>
      <w:r>
        <w:rPr>
          <w:rtl w:val="0"/>
          <w:lang w:val="ru-RU"/>
        </w:rPr>
        <w:t>Томас Нолл</w:t>
      </w:r>
      <w:r>
        <w:rPr/>
        <w:fldChar w:fldCharType="end" w:fldLock="0"/>
      </w:r>
      <w:r>
        <w:rPr>
          <w:rtl w:val="0"/>
          <w:lang w:val="ru-RU"/>
        </w:rPr>
        <w:t xml:space="preserve"> для платформы </w:t>
      </w:r>
      <w:r>
        <w:rPr/>
        <w:fldChar w:fldCharType="begin" w:fldLock="0"/>
      </w:r>
      <w:r>
        <w:instrText xml:space="preserve"> HYPERLINK "https://ru.wikipedia.org/wiki/Macintosh"</w:instrText>
      </w:r>
      <w:r>
        <w:rPr/>
        <w:fldChar w:fldCharType="separate" w:fldLock="0"/>
      </w:r>
      <w:r>
        <w:rPr>
          <w:rtl w:val="0"/>
          <w:lang w:val="ru-RU"/>
        </w:rPr>
        <w:t>Macintosh</w:t>
      </w:r>
      <w:r>
        <w:rPr/>
        <w:fldChar w:fldCharType="end" w:fldLock="0"/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 назвал её </w:t>
      </w:r>
      <w:r>
        <w:rPr>
          <w:rtl w:val="0"/>
          <w:lang w:val="ru-RU"/>
        </w:rPr>
        <w:t xml:space="preserve">Display, </w:t>
      </w:r>
      <w:r>
        <w:rPr>
          <w:rtl w:val="0"/>
          <w:lang w:val="ru-RU"/>
        </w:rPr>
        <w:t xml:space="preserve">но в </w:t>
      </w:r>
      <w:r>
        <w:rPr>
          <w:rtl w:val="0"/>
          <w:lang w:val="ru-RU"/>
        </w:rPr>
        <w:t xml:space="preserve">1988 </w:t>
      </w:r>
      <w:r>
        <w:rPr>
          <w:rtl w:val="0"/>
          <w:lang w:val="ru-RU"/>
        </w:rPr>
        <w:t xml:space="preserve">году переименовал в </w:t>
      </w:r>
      <w:r>
        <w:rPr>
          <w:rtl w:val="0"/>
          <w:lang w:val="ru-RU"/>
        </w:rPr>
        <w:t xml:space="preserve">ImagePro. </w:t>
      </w:r>
      <w:r>
        <w:rPr>
          <w:rtl w:val="0"/>
          <w:lang w:val="ru-RU"/>
        </w:rPr>
        <w:t xml:space="preserve">В сентябре </w:t>
      </w:r>
      <w:r>
        <w:rPr>
          <w:rtl w:val="0"/>
          <w:lang w:val="ru-RU"/>
        </w:rPr>
        <w:t xml:space="preserve">1988 </w:t>
      </w:r>
      <w:r>
        <w:rPr>
          <w:rtl w:val="0"/>
          <w:lang w:val="ru-RU"/>
        </w:rPr>
        <w:t xml:space="preserve">года </w:t>
      </w:r>
      <w:r>
        <w:rPr/>
        <w:fldChar w:fldCharType="begin" w:fldLock="0"/>
      </w:r>
      <w:r>
        <w:instrText xml:space="preserve"> HYPERLINK "https://ru.wikipedia.org/wiki/Adobe_Systems"</w:instrText>
      </w:r>
      <w:r>
        <w:rPr/>
        <w:fldChar w:fldCharType="separate" w:fldLock="0"/>
      </w:r>
      <w:r>
        <w:rPr>
          <w:rtl w:val="0"/>
          <w:lang w:val="ru-RU"/>
        </w:rPr>
        <w:t>Adobe Systems</w:t>
      </w:r>
      <w:r>
        <w:rPr/>
        <w:fldChar w:fldCharType="end" w:fldLock="0"/>
      </w:r>
      <w:r>
        <w:rPr>
          <w:rtl w:val="0"/>
          <w:lang w:val="ru-RU"/>
        </w:rPr>
        <w:t xml:space="preserve"> купила права на программу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разработчиком Томаса Нолла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в </w:t>
      </w:r>
      <w:r>
        <w:rPr>
          <w:rtl w:val="0"/>
          <w:lang w:val="ru-RU"/>
        </w:rPr>
        <w:t xml:space="preserve">1989 </w:t>
      </w:r>
      <w:r>
        <w:rPr>
          <w:rtl w:val="0"/>
          <w:lang w:val="ru-RU"/>
        </w:rPr>
        <w:t xml:space="preserve">году программу переименовали в </w:t>
      </w:r>
      <w:r>
        <w:rPr>
          <w:rtl w:val="0"/>
          <w:lang w:val="ru-RU"/>
        </w:rPr>
        <w:t xml:space="preserve">Photoshop.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1990 </w:t>
      </w:r>
      <w:r>
        <w:rPr>
          <w:rtl w:val="0"/>
          <w:lang w:val="ru-RU"/>
        </w:rPr>
        <w:t xml:space="preserve">году появился </w:t>
      </w:r>
      <w:r>
        <w:rPr>
          <w:rtl w:val="0"/>
          <w:lang w:val="ru-RU"/>
        </w:rPr>
        <w:t>Photoshop 1.0.</w:t>
      </w:r>
    </w:p>
    <w:p>
      <w:pPr>
        <w:pStyle w:val="im-mess"/>
        <w:spacing w:before="0" w:after="60" w:line="270" w:lineRule="atLeast"/>
        <w:ind w:right="60"/>
        <w:rPr>
          <w:rStyle w:val="None"/>
          <w:color w:val="000000"/>
          <w:u w:color="000000"/>
        </w:rPr>
      </w:pPr>
    </w:p>
    <w:p>
      <w:pPr>
        <w:pStyle w:val="im-mess"/>
        <w:spacing w:before="0"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Решение вопросов безопасности не стоит на месте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Для охраны</w:t>
      </w:r>
      <w:r>
        <w:rPr>
          <w:rStyle w:val="None"/>
          <w:color w:val="000000"/>
          <w:u w:color="000000"/>
          <w:rtl w:val="0"/>
          <w:lang w:val="ru-RU"/>
        </w:rPr>
        <w:t xml:space="preserve"> отдыхающих</w:t>
      </w:r>
      <w:r>
        <w:rPr>
          <w:rStyle w:val="None"/>
          <w:color w:val="000000"/>
          <w:u w:color="000000"/>
          <w:rtl w:val="0"/>
          <w:lang w:val="ru-RU"/>
        </w:rPr>
        <w:t xml:space="preserve"> на пляжах Австралии</w:t>
      </w:r>
      <w:r>
        <w:rPr>
          <w:rStyle w:val="None"/>
          <w:color w:val="000000"/>
          <w:u w:color="000000"/>
          <w:rtl w:val="0"/>
          <w:lang w:val="ru-RU"/>
        </w:rPr>
        <w:t xml:space="preserve"> </w:t>
      </w:r>
      <w:r>
        <w:rPr>
          <w:rStyle w:val="None"/>
          <w:color w:val="000000"/>
          <w:u w:color="000000"/>
          <w:rtl w:val="0"/>
          <w:lang w:val="ru-RU"/>
        </w:rPr>
        <w:t xml:space="preserve">правительством </w:t>
      </w:r>
      <w:r>
        <w:rPr>
          <w:rStyle w:val="None"/>
          <w:color w:val="000000"/>
          <w:u w:color="000000"/>
          <w:rtl w:val="0"/>
          <w:lang w:val="ru-RU"/>
        </w:rPr>
        <w:t xml:space="preserve">были </w:t>
      </w:r>
      <w:r>
        <w:rPr>
          <w:rStyle w:val="None"/>
          <w:color w:val="000000"/>
          <w:u w:color="000000"/>
          <w:rtl w:val="0"/>
          <w:lang w:val="ru-RU"/>
        </w:rPr>
        <w:t>за</w:t>
      </w:r>
      <w:r>
        <w:rPr>
          <w:rStyle w:val="None"/>
          <w:color w:val="000000"/>
          <w:u w:color="000000"/>
          <w:rtl w:val="0"/>
          <w:lang w:val="ru-RU"/>
        </w:rPr>
        <w:t>куплены специальные гидронасосы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 xml:space="preserve">программное обеспечение которых позволяет </w:t>
      </w:r>
      <w:r>
        <w:rPr>
          <w:rStyle w:val="None"/>
          <w:color w:val="000000"/>
          <w:u w:color="000000"/>
          <w:rtl w:val="0"/>
          <w:lang w:val="ru-RU"/>
        </w:rPr>
        <w:t xml:space="preserve">заблаговременно </w:t>
      </w:r>
      <w:r>
        <w:rPr>
          <w:rStyle w:val="None"/>
          <w:color w:val="000000"/>
          <w:u w:color="000000"/>
          <w:rtl w:val="0"/>
          <w:lang w:val="ru-RU"/>
        </w:rPr>
        <w:t xml:space="preserve">распознать </w:t>
      </w:r>
      <w:r>
        <w:rPr>
          <w:rStyle w:val="None"/>
          <w:color w:val="000000"/>
          <w:u w:color="000000"/>
          <w:rtl w:val="0"/>
          <w:lang w:val="ru-RU"/>
        </w:rPr>
        <w:t xml:space="preserve">приближение </w:t>
      </w:r>
      <w:r>
        <w:rPr>
          <w:rStyle w:val="None"/>
          <w:color w:val="000000"/>
          <w:u w:color="000000"/>
          <w:rtl w:val="0"/>
          <w:lang w:val="ru-RU"/>
        </w:rPr>
        <w:t xml:space="preserve">акул и предупредить </w:t>
      </w:r>
      <w:r>
        <w:rPr>
          <w:rStyle w:val="None"/>
          <w:color w:val="000000"/>
          <w:u w:color="000000"/>
          <w:rtl w:val="0"/>
          <w:lang w:val="ru-RU"/>
        </w:rPr>
        <w:t xml:space="preserve">об этом </w:t>
      </w:r>
      <w:r>
        <w:rPr>
          <w:rStyle w:val="None"/>
          <w:color w:val="000000"/>
          <w:u w:color="000000"/>
          <w:rtl w:val="0"/>
          <w:lang w:val="ru-RU"/>
        </w:rPr>
        <w:t>спасателей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Напишите в исходном виде слово</w:t>
      </w:r>
      <w:r>
        <w:rPr>
          <w:rStyle w:val="None"/>
          <w:color w:val="000000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u w:color="000000"/>
          <w:rtl w:val="0"/>
          <w:lang w:val="ru-RU"/>
        </w:rPr>
        <w:t>английского происхождения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в которое мы добавили много букв</w:t>
      </w:r>
      <w:r>
        <w:rPr>
          <w:rStyle w:val="None"/>
          <w:color w:val="000000"/>
          <w:u w:color="000000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Ответ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дроны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Зачёт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дрон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специальные дроны летают возле берега и сканируют воду на наличие акул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>2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Внимание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вопрос для факультета Международная школа «Медицина будущего»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его выпускников и всех причастных к научной деятельности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Согласно шутке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когда у одного учёного родились близнецы</w:t>
      </w:r>
      <w:r>
        <w:rPr>
          <w:rStyle w:val="None"/>
          <w:color w:val="000000"/>
          <w:u w:color="000000"/>
          <w:rtl w:val="0"/>
          <w:lang w:val="ru-RU"/>
        </w:rPr>
        <w:t>,</w:t>
      </w:r>
      <w:r>
        <w:rPr>
          <w:rStyle w:val="None"/>
          <w:color w:val="000000"/>
          <w:u w:color="000000"/>
          <w:rtl w:val="0"/>
          <w:lang w:val="ru-RU"/>
        </w:rPr>
        <w:t xml:space="preserve"> для исследования роли религии в жизни человека</w:t>
      </w:r>
      <w:r>
        <w:rPr>
          <w:rStyle w:val="None"/>
          <w:color w:val="000000"/>
          <w:u w:color="000000"/>
          <w:rtl w:val="0"/>
          <w:lang w:val="ru-RU"/>
        </w:rPr>
        <w:t>,</w:t>
      </w:r>
      <w:r>
        <w:rPr>
          <w:rStyle w:val="None"/>
          <w:color w:val="000000"/>
          <w:u w:color="000000"/>
          <w:rtl w:val="0"/>
          <w:lang w:val="ru-RU"/>
        </w:rPr>
        <w:t xml:space="preserve"> он первого</w:t>
      </w:r>
      <w:r>
        <w:rPr>
          <w:rStyle w:val="None"/>
          <w:color w:val="000000"/>
          <w:u w:color="000000"/>
          <w:rtl w:val="0"/>
          <w:lang w:val="ru-RU"/>
        </w:rPr>
        <w:t xml:space="preserve"> сына</w:t>
      </w:r>
      <w:r>
        <w:rPr>
          <w:rStyle w:val="None"/>
          <w:color w:val="000000"/>
          <w:u w:color="000000"/>
          <w:rtl w:val="0"/>
          <w:lang w:val="ru-RU"/>
        </w:rPr>
        <w:t xml:space="preserve"> крестил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а второго сделал ЕЮ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Назовите ЕЁ двумя словами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начинающимися с парных согласных</w:t>
      </w:r>
      <w:r>
        <w:rPr>
          <w:rStyle w:val="None"/>
          <w:color w:val="000000"/>
          <w:u w:color="000000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Ответ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Контрольная группа</w:t>
      </w:r>
      <w:r>
        <w:rPr>
          <w:rStyle w:val="None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Учёный решил экспериментально выяснить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влияет ли крещение на судьбу ребёнка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и применил стандартный научный подход</w:t>
      </w:r>
      <w:r>
        <w:rPr>
          <w:rStyle w:val="None"/>
          <w:color w:val="000000"/>
          <w:u w:color="000000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>3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Продолжаем околонаучную тематику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Герой одной шутки на вопрос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откуда у него столько воды в дипломе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отвечает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что использовал много ИХ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Назовите ИХ одним словом</w:t>
      </w:r>
      <w:r>
        <w:rPr>
          <w:rStyle w:val="None"/>
          <w:color w:val="000000"/>
          <w:u w:color="000000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  <w:lang w:val="ru-RU"/>
        </w:rPr>
        <w:t>Ответ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источники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rtl w:val="0"/>
          <w:lang w:val="ru-RU"/>
        </w:rPr>
        <w:t>чтобы в дипломе было много воды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герой шутки использовал много источников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Редактор этого пакета использовал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вероятно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ещё больше источников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в основном более серьёзных</w:t>
      </w:r>
      <w:r>
        <w:rPr>
          <w:rStyle w:val="None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rtl w:val="0"/>
          <w:lang w:val="ru-RU"/>
        </w:rPr>
        <w:t>чем источник для этого вопроса</w:t>
      </w:r>
      <w:r>
        <w:rPr>
          <w:rStyle w:val="None"/>
          <w:color w:val="000000"/>
          <w:u w:color="000000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  <w:shd w:val="clear" w:color="auto" w:fill="ffffff"/>
        </w:rPr>
      </w:pPr>
      <w:r>
        <w:rPr>
          <w:rStyle w:val="None"/>
          <w:color w:val="000000"/>
          <w:u w:color="000000"/>
          <w:rtl w:val="0"/>
          <w:lang w:val="ru-RU"/>
        </w:rPr>
        <w:t>1</w:t>
      </w:r>
      <w:r>
        <w:rPr>
          <w:rStyle w:val="None"/>
          <w:color w:val="000000"/>
          <w:u w:color="000000"/>
          <w:rtl w:val="0"/>
          <w:lang w:val="ru-RU"/>
        </w:rPr>
        <w:t>4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Некоторые разработчики поражают своей фантазией</w:t>
      </w:r>
      <w:r>
        <w:rPr>
          <w:rStyle w:val="None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rtl w:val="0"/>
          <w:lang w:val="ru-RU"/>
        </w:rPr>
        <w:t>Так о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дна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японская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 компания выпустила электронный вариант ИХ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которы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е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мо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гут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 определять температуру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срок годности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содержание витаминов и многое другое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Назовите ИХ тремя словами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палочки для еды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Комментарий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эти палочки определяют даже качество масла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в котором готовилась еда</w:t>
      </w:r>
      <w:r>
        <w:rPr>
          <w:rStyle w:val="None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im-mess"/>
        <w:spacing w:after="60" w:line="270" w:lineRule="atLeast"/>
        <w:ind w:right="60"/>
        <w:rPr>
          <w:rStyle w:val="None"/>
          <w:color w:val="000000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1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5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Карл Пи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гилтон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герой шоу «Идиот за границей»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в египетской сувенирной лавке поинтересовался у продавца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«А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получу ли я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 скидку за то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что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у моей покупки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не хватае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т ИКСА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»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Назовите ИКС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носа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Зачёт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носа сфинкс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[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].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у сфинкса отбит нос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  <w:shd w:val="clear" w:color="auto" w:fill="ffffff"/>
        </w:rPr>
        <w:br w:type="textWrapping"/>
        <w:br w:type="textWrapping"/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16. </w:t>
      </w:r>
      <w:r>
        <w:rPr>
          <w:rStyle w:val="None"/>
          <w:rFonts w:ascii="Times New Roman" w:hAnsi="Times New Roman" w:hint="default"/>
          <w:rtl w:val="0"/>
          <w:lang w:val="ru-RU"/>
        </w:rPr>
        <w:t xml:space="preserve">О событиях </w:t>
      </w:r>
      <w:r>
        <w:rPr>
          <w:rStyle w:val="None"/>
          <w:rFonts w:ascii="Times New Roman" w:hAnsi="Times New Roman"/>
          <w:rtl w:val="0"/>
          <w:lang w:val="ru-RU"/>
        </w:rPr>
        <w:t xml:space="preserve">1812 </w:t>
      </w:r>
      <w:r>
        <w:rPr>
          <w:rStyle w:val="None"/>
          <w:rFonts w:ascii="Times New Roman" w:hAnsi="Times New Roman" w:hint="default"/>
          <w:rtl w:val="0"/>
          <w:lang w:val="ru-RU"/>
        </w:rPr>
        <w:t>года Александр Пушкин писал</w:t>
      </w:r>
      <w:r>
        <w:rPr>
          <w:rStyle w:val="None"/>
          <w:rFonts w:ascii="Times New Roman" w:hAnsi="Times New Roman"/>
          <w:rtl w:val="0"/>
          <w:lang w:val="ru-RU"/>
        </w:rPr>
        <w:t>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Times New Roman" w:hAnsi="Times New Roman" w:hint="default"/>
          <w:rtl w:val="0"/>
          <w:lang w:val="ru-RU"/>
        </w:rPr>
        <w:t>«Гроза двенадцатого года                                                                                                                                                      Настала — кто нам тут помог</w:t>
      </w:r>
      <w:r>
        <w:rPr>
          <w:rStyle w:val="None"/>
          <w:rFonts w:ascii="Times New Roman" w:hAnsi="Times New Roman"/>
          <w:rtl w:val="0"/>
          <w:lang w:val="ru-RU"/>
        </w:rPr>
        <w:t xml:space="preserve">?                                                                                                                              </w:t>
      </w:r>
      <w:r>
        <w:rPr>
          <w:rStyle w:val="None"/>
          <w:rFonts w:ascii="Times New Roman" w:hAnsi="Times New Roman" w:hint="default"/>
          <w:rtl w:val="0"/>
          <w:lang w:val="ru-RU"/>
        </w:rPr>
        <w:t>Остервенение народа</w:t>
      </w:r>
      <w:r>
        <w:rPr>
          <w:rStyle w:val="None"/>
          <w:rFonts w:ascii="Times New Roman" w:hAnsi="Times New Roman"/>
          <w:rtl w:val="0"/>
          <w:lang w:val="ru-RU"/>
        </w:rPr>
        <w:t xml:space="preserve">,                                                                                                                                    </w:t>
      </w:r>
      <w:r>
        <w:rPr>
          <w:rStyle w:val="None"/>
          <w:rFonts w:ascii="Times New Roman" w:hAnsi="Times New Roman" w:hint="default"/>
          <w:rtl w:val="0"/>
          <w:lang w:val="ru-RU"/>
        </w:rPr>
        <w:t>Барклай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ОНА иль Русский Бог</w:t>
      </w:r>
      <w:r>
        <w:rPr>
          <w:rStyle w:val="None"/>
          <w:rFonts w:ascii="Times New Roman" w:hAnsi="Times New Roman"/>
          <w:rtl w:val="0"/>
          <w:lang w:val="ru-RU"/>
        </w:rPr>
        <w:t>?</w:t>
      </w:r>
      <w:r>
        <w:rPr>
          <w:rStyle w:val="None"/>
          <w:rFonts w:ascii="Times New Roman" w:hAnsi="Times New Roman" w:hint="default"/>
          <w:rtl w:val="0"/>
          <w:lang w:val="ru-RU"/>
        </w:rPr>
        <w:t xml:space="preserve">»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Times New Roman" w:hAnsi="Times New Roman" w:hint="default"/>
          <w:rtl w:val="0"/>
          <w:lang w:val="ru-RU"/>
        </w:rPr>
        <w:t>Она описывается в другом произведении поэта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известном всем еще со школьной скамьи</w:t>
      </w:r>
      <w:r>
        <w:rPr>
          <w:rStyle w:val="None"/>
          <w:rFonts w:ascii="Times New Roman" w:hAnsi="Times New Roman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rtl w:val="0"/>
          <w:lang w:val="ru-RU"/>
        </w:rPr>
        <w:t>Назовите ЕЕ</w:t>
      </w:r>
      <w:r>
        <w:rPr>
          <w:rStyle w:val="None"/>
          <w:rFonts w:ascii="Times New Roman" w:hAnsi="Times New Roman"/>
          <w:rtl w:val="0"/>
          <w:lang w:val="ru-RU"/>
        </w:rPr>
        <w:t xml:space="preserve">.                                                                                                      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one"/>
          <w:rFonts w:ascii="Times New Roman" w:hAnsi="Times New Roman" w:hint="default"/>
          <w:rtl w:val="0"/>
          <w:lang w:val="ru-RU"/>
        </w:rPr>
        <w:t>Ответ</w:t>
      </w:r>
      <w:r>
        <w:rPr>
          <w:rStyle w:val="None"/>
          <w:rFonts w:ascii="Times New Roman" w:hAnsi="Times New Roman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rtl w:val="0"/>
          <w:lang w:val="ru-RU"/>
        </w:rPr>
        <w:t>Зима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Times New Roman" w:hAnsi="Times New Roman" w:hint="default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rtl w:val="0"/>
          <w:lang w:val="ru-RU"/>
        </w:rPr>
        <w:t>Зима</w:t>
      </w:r>
      <w:r>
        <w:rPr>
          <w:rStyle w:val="None"/>
          <w:rFonts w:ascii="Times New Roman" w:hAnsi="Times New Roman"/>
          <w:rtl w:val="0"/>
          <w:lang w:val="ru-RU"/>
        </w:rPr>
        <w:t>!</w:t>
      </w:r>
      <w:r>
        <w:rPr>
          <w:rStyle w:val="None"/>
          <w:rFonts w:ascii="Times New Roman" w:hAnsi="Times New Roman" w:hint="default"/>
          <w:rtl w:val="0"/>
          <w:lang w:val="ru-RU"/>
        </w:rPr>
        <w:t>Крестьянин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торжествуя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на дровнях обновляет путь</w:t>
      </w:r>
      <w:r>
        <w:rPr>
          <w:rStyle w:val="None"/>
          <w:rFonts w:ascii="Times New Roman" w:hAnsi="Times New Roman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rtl w:val="0"/>
          <w:lang w:val="ru-RU"/>
        </w:rPr>
        <w:t>Его лошадка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снег почуя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плетется рысью как</w:t>
      </w:r>
      <w:r>
        <w:rPr>
          <w:rStyle w:val="None"/>
          <w:rFonts w:ascii="Times New Roman" w:hAnsi="Times New Roman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rtl w:val="0"/>
          <w:lang w:val="ru-RU"/>
        </w:rPr>
        <w:t>нибудь… Считается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 xml:space="preserve">что именно суровая зима сыграла важную роль в победе русских солдат в войне </w:t>
      </w:r>
      <w:r>
        <w:rPr>
          <w:rStyle w:val="None"/>
          <w:rFonts w:ascii="Times New Roman" w:hAnsi="Times New Roman"/>
          <w:rtl w:val="0"/>
          <w:lang w:val="ru-RU"/>
        </w:rPr>
        <w:t xml:space="preserve">1812 </w:t>
      </w:r>
      <w:r>
        <w:rPr>
          <w:rStyle w:val="None"/>
          <w:rFonts w:ascii="Times New Roman" w:hAnsi="Times New Roman" w:hint="default"/>
          <w:rtl w:val="0"/>
          <w:lang w:val="ru-RU"/>
        </w:rPr>
        <w:t>года — противник попросту не был готов к таким холодам</w:t>
      </w:r>
      <w:r>
        <w:rPr>
          <w:rStyle w:val="None"/>
          <w:rFonts w:ascii="Times New Roman" w:hAnsi="Times New Roman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БЛОК ВОЕННАЯ ТЕМАТИКА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17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Даже в годы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 Великой Отечественной войны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находилось время для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 анекдот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ов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Вот один из них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: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—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У Сталина спрашивают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«Товарищ Сталин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а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когда закончится война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?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»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—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Сталин отвечает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«Когда ОН скажет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!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»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Назовите ЕГО фамилию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Левитан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Речь идет о знаменитом дикторе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textWrapping"/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  <w:shd w:val="clear" w:color="auto" w:fill="ffffff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18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Фильм «Брестская крепость» повествует о начале Великой Отечественной войны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При этом ПЕРВОЕ в фильме длится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13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минут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а ВТОРОЕ —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45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минут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В предыдущем предложении мы несколько раз пропустили одни и те же два слова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Напишите их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Двадцать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июня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Фильм повествует о первых днях Великой Отечественной войны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и в нем двадцать первое июня занимает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13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минут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а двадцать второе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понятное дело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— уже значительно больше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  <w:shd w:val="clear" w:color="auto" w:fill="ffffff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19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Во время проходившего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 в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2005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году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отборочного матча чемпионата мира по футболу между сборными России и Латвии в руках болельщиков можно было увидеть плакаты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содержавшие надпись из двух слов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совпадающую с надписью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которую в годы Великой Отечественной войны можно было увидеть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в частности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на советской военной технике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Воспроизведите эту надпись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«На Берлин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!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»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Чемпионат мира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2006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года проходил в Германии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поэтому призыв болельщиков весьма актуален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20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В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1943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году в блокадный Ленинград для решения одной стратегической проблемы направили 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4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вагона ИХ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 пути ИХ не кормили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а по приезде распределили по продовольственным складам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Назовите ИХ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Коты или кошки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В городе расплодились крысы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с которыми нужно было как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то бороться</w:t>
      </w:r>
    </w:p>
    <w:p>
      <w:pPr>
        <w:pStyle w:val="Normal.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БЛОК МЕДИЦИНА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21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Медицина знает немало заболеваний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с большей или меньшей вероятностью приводящих к смерти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А как называется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неизлечимый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 xml:space="preserve"> процесс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неотвратимо завершающийся летальным исходом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?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hd w:val="clear" w:color="auto" w:fill="ffffff"/>
          <w:rtl w:val="0"/>
          <w:lang w:val="ru-RU"/>
        </w:rPr>
        <w:t>Жизнь</w:t>
      </w:r>
      <w:r>
        <w:rPr>
          <w:rStyle w:val="None"/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22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Киев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— один из первых городов постсоветского пространства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где открылась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ТАК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АЯ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 клиник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а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Поначалу не все складывалось просто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поскольку не все потенциальные пациенты были готовы поверить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что ТАКАЯ медицина может быть СЯКОЙ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Скажите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какие слова мы заменили словами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"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ТАКАЯ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"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и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"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СЯКАЯ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",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учитывая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что искомые слова различаются только одной гласной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Частная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честная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  <w:shd w:val="clear" w:color="auto" w:fill="ffffff"/>
        </w:rPr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23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 xml:space="preserve">Современная китайская медицина борется с наркотической зависимостью в полном согласии с принципами гомеопатии и с русской пословицей 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"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Клин клином выбивают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".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Каким же способом китайские медики борются с наркотиками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>?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shd w:val="clear" w:color="auto" w:fill="ffffff"/>
          <w:rtl w:val="0"/>
          <w:lang w:val="ru-RU"/>
        </w:rPr>
        <w:t>Иглоукалыванием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color w:val="000000"/>
          <w:u w:color="000000"/>
          <w:shd w:val="clear" w:color="auto" w:fill="ffffff"/>
        </w:rPr>
      </w:pPr>
    </w:p>
    <w:p>
      <w:pPr>
        <w:pStyle w:val="Normal.0"/>
      </w:pP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24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Боязнь проявления этой способности называется ЭРИТРОФОБИЯ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Знаменитый ученый назвал ее самым человечным проявлением человеческих свойств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Организаторы данного турнира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 не страдают эритрофобией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но все же надеются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что им не придется … Делать что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>?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Ответ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краснеть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textWrapping"/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Комментарий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>Надеемся</w:t>
      </w:r>
      <w:r>
        <w:rPr>
          <w:rStyle w:val="None"/>
          <w:rFonts w:ascii="Times New Roman" w:hAnsi="Times New Roman"/>
          <w:color w:val="000000"/>
          <w:u w:color="00000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u w:color="000000"/>
          <w:rtl w:val="0"/>
          <w:lang w:val="ru-RU"/>
        </w:rPr>
        <w:t xml:space="preserve">что турнир вам понравился </w:t>
      </w:r>
      <w:r>
        <w:rPr>
          <w:rStyle w:val="None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None">
    <w:name w:val="None"/>
    <w:rPr>
      <w:lang w:val="ru-RU"/>
    </w:rPr>
  </w:style>
  <w:style w:type="paragraph" w:styleId="im-mess">
    <w:name w:val="im-mess"/>
    <w:next w:val="im-m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